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C7" w:rsidRPr="00A50CE3" w:rsidRDefault="009402C7" w:rsidP="00113F6A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50CE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_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11_</w:t>
      </w:r>
    </w:p>
    <w:p w:rsidR="009402C7" w:rsidRDefault="009402C7" w:rsidP="00113F6A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A50CE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КАЛЕНДАРНО-ТЕМАТИЧЕС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КОЕ ПЛАНИРОВАНИЕ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  <w:t>по предмету «Иностранный язык (Английский язык)</w:t>
      </w:r>
      <w:r w:rsidRPr="00A50CE3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»</w:t>
      </w:r>
    </w:p>
    <w:p w:rsidR="009402C7" w:rsidRPr="00A50CE3" w:rsidRDefault="009402C7" w:rsidP="00113F6A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257"/>
        <w:gridCol w:w="3502"/>
        <w:gridCol w:w="1602"/>
        <w:gridCol w:w="140"/>
        <w:gridCol w:w="2757"/>
        <w:gridCol w:w="2206"/>
        <w:gridCol w:w="1985"/>
      </w:tblGrid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Pr="00A50CE3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CE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9402C7" w:rsidRPr="00A50CE3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0CE3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E3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E3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A50CE3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E3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E3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E3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E3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CE3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9402C7" w:rsidRPr="005D532E" w:rsidTr="006A3173">
        <w:trPr>
          <w:trHeight w:val="719"/>
        </w:trPr>
        <w:tc>
          <w:tcPr>
            <w:tcW w:w="15276" w:type="dxa"/>
            <w:gridSpan w:val="8"/>
            <w:vAlign w:val="center"/>
          </w:tcPr>
          <w:p w:rsidR="009402C7" w:rsidRPr="000B2B16" w:rsidRDefault="009402C7" w:rsidP="006A3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16">
              <w:rPr>
                <w:rFonts w:ascii="Times New Roman" w:hAnsi="Times New Roman"/>
                <w:b/>
                <w:sz w:val="24"/>
                <w:szCs w:val="24"/>
              </w:rPr>
              <w:t xml:space="preserve">Сфера 1. Звуки музыки (24 ч., контроль 5 ч.) 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Pr="00A50CE3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Чтение с полным пониманием прочитанного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1, стр. 4-5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Аудирование с различными стратегиями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Default="009402C7" w:rsidP="00785368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785368" w:rsidRDefault="009402C7" w:rsidP="007853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5, стр. 7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Развитие монологической речи, пересказ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6, стр. 10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Pr="00C6339D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 xml:space="preserve">Чтение с полным пониманием </w:t>
            </w:r>
          </w:p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«Жизнь и творчество Моцарта»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12, стр. 11-13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Pr="00C6339D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Лексический практикум</w:t>
            </w:r>
          </w:p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по прочитанному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12, стр. 11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Введение и отработка новой лексики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https://www.yaklass.ru/p/english-language/59-klass/vocabulary-18548/music-around-us-18802/re-7b3bde24-29a9-4000-a3d9-7f9d1819716c</w:t>
              </w:r>
            </w:hyperlink>
          </w:p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17, стр. 18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Развитие навыка монологической речи. Работа в группах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28, стр. 25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«Трудные слова»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30С, стр. 28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Фразовый глагол to hit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32, стр. 29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Pr="006C230C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Самостоятельная работа по лексике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25, стр. 24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3502" w:type="dxa"/>
            <w:vAlign w:val="center"/>
          </w:tcPr>
          <w:p w:rsidR="009402C7" w:rsidRPr="00C6339D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  <w:p w:rsidR="009402C7" w:rsidRPr="00F27652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33, 34, стр. 30-31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502" w:type="dxa"/>
            <w:vAlign w:val="center"/>
          </w:tcPr>
          <w:p w:rsidR="009402C7" w:rsidRPr="00C6339D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Грамматический практикум Порядок слов в предложении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электронной почте</w:t>
            </w:r>
          </w:p>
        </w:tc>
        <w:tc>
          <w:tcPr>
            <w:tcW w:w="2206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37, стр. 34-35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3502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39D">
              <w:rPr>
                <w:rFonts w:ascii="Times New Roman" w:hAnsi="Times New Roman"/>
                <w:sz w:val="24"/>
                <w:szCs w:val="24"/>
              </w:rPr>
              <w:t>Практика перевода с русского на английский.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50CE3" w:rsidRDefault="009402C7" w:rsidP="002B4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38, стр. 35</w:t>
            </w:r>
          </w:p>
        </w:tc>
        <w:tc>
          <w:tcPr>
            <w:tcW w:w="1985" w:type="dxa"/>
            <w:vAlign w:val="center"/>
          </w:tcPr>
          <w:p w:rsidR="009402C7" w:rsidRPr="00A50CE3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57" w:type="dxa"/>
            <w:vAlign w:val="center"/>
          </w:tcPr>
          <w:p w:rsidR="009402C7" w:rsidRPr="00A50CE3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2B4AF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AF7">
              <w:rPr>
                <w:rFonts w:ascii="Times New Roman" w:hAnsi="Times New Roman"/>
                <w:sz w:val="24"/>
                <w:szCs w:val="24"/>
              </w:rPr>
              <w:t>Грамматич.</w:t>
            </w:r>
          </w:p>
          <w:p w:rsidR="009402C7" w:rsidRPr="002B4AF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AF7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4AF7">
              <w:rPr>
                <w:rFonts w:ascii="Times New Roman" w:hAnsi="Times New Roman"/>
                <w:sz w:val="24"/>
                <w:szCs w:val="24"/>
              </w:rPr>
              <w:t xml:space="preserve"> Условные предложения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2B4AF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6B7AE5" w:rsidRDefault="009402C7" w:rsidP="007853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электронной почте</w:t>
            </w:r>
          </w:p>
        </w:tc>
        <w:tc>
          <w:tcPr>
            <w:tcW w:w="2206" w:type="dxa"/>
            <w:vAlign w:val="center"/>
          </w:tcPr>
          <w:p w:rsidR="009402C7" w:rsidRPr="007E4FDC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39, стр. 36</w:t>
            </w:r>
          </w:p>
        </w:tc>
        <w:tc>
          <w:tcPr>
            <w:tcW w:w="1985" w:type="dxa"/>
            <w:vAlign w:val="center"/>
          </w:tcPr>
          <w:p w:rsidR="009402C7" w:rsidRPr="007E4FDC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Pr="00A71B20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AF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71B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7" w:type="dxa"/>
            <w:vAlign w:val="center"/>
          </w:tcPr>
          <w:p w:rsidR="009402C7" w:rsidRPr="00A71B20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A71B2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C6339D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монологической речи. Доклады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71B20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47, стр. 42</w:t>
            </w:r>
          </w:p>
        </w:tc>
        <w:tc>
          <w:tcPr>
            <w:tcW w:w="1985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Pr="00A71B20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B2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57" w:type="dxa"/>
            <w:vAlign w:val="center"/>
          </w:tcPr>
          <w:p w:rsidR="009402C7" w:rsidRPr="00A71B20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A71B20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стили. Введение  новой лексики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71B20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40, стр. 36</w:t>
            </w:r>
          </w:p>
        </w:tc>
        <w:tc>
          <w:tcPr>
            <w:tcW w:w="1985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Pr="00560BA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57" w:type="dxa"/>
            <w:vAlign w:val="center"/>
          </w:tcPr>
          <w:p w:rsidR="009402C7" w:rsidRPr="00A71B20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A71B2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навыка устной речи. Беседа «Известные композиторы»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A71B20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52В, стр. 50</w:t>
            </w:r>
          </w:p>
        </w:tc>
        <w:tc>
          <w:tcPr>
            <w:tcW w:w="1985" w:type="dxa"/>
            <w:vAlign w:val="center"/>
          </w:tcPr>
          <w:p w:rsidR="009402C7" w:rsidRPr="007E4FDC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Pr="00560BA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7" w:type="dxa"/>
            <w:vAlign w:val="center"/>
          </w:tcPr>
          <w:p w:rsidR="009402C7" w:rsidRPr="00F27652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неделя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F6C8A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навыка диалогической речи «Современные средства мультимедиа»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F27652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F27652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55, стр. 53</w:t>
            </w:r>
          </w:p>
        </w:tc>
        <w:tc>
          <w:tcPr>
            <w:tcW w:w="1985" w:type="dxa"/>
            <w:vAlign w:val="center"/>
          </w:tcPr>
          <w:p w:rsidR="009402C7" w:rsidRPr="00A71B20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57" w:type="dxa"/>
            <w:vAlign w:val="center"/>
          </w:tcPr>
          <w:p w:rsidR="009402C7" w:rsidRPr="00A71B20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A71B2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Монолог «Музыка в моей жизни»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58, стр. 55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A1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60, стр. 56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Эссе  «за» и «против»: структура, особенности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эссе по теме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эссе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65, стр. 58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«Музыка»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№1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64, стр. 58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15276" w:type="dxa"/>
            <w:gridSpan w:val="8"/>
            <w:vAlign w:val="center"/>
          </w:tcPr>
          <w:p w:rsidR="009402C7" w:rsidRPr="000B2B16" w:rsidRDefault="009402C7" w:rsidP="006A3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32E">
              <w:t xml:space="preserve"> </w:t>
            </w:r>
            <w:r w:rsidRPr="000B2B16">
              <w:rPr>
                <w:rFonts w:ascii="Times New Roman" w:hAnsi="Times New Roman"/>
                <w:b/>
                <w:sz w:val="24"/>
                <w:szCs w:val="24"/>
              </w:rPr>
              <w:t>Сфера 2  Город и его архитектура (28 ч., контроль- 6 ч.)</w:t>
            </w: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A1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тему. Ознакомительное чтение с полным пониманием прочитанного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https://www.yaklass.ru/p/english-language/1011-klass/vocabulary-12518/town-and-country-17410/re-fac2dde8-c6e1-43a1-a8b0-cef78c34ed86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1, стр. 60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  <w:r w:rsidRPr="002A458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отработка  новых лексических единиц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https://www.yaklass.ru/p/english-language/1011-klass/vocabulary-12518/town-and-country-17410/re-3c66cc9f-4497-4795-a922-a2f489f202a6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9A079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797">
              <w:rPr>
                <w:rFonts w:ascii="Times New Roman" w:hAnsi="Times New Roman"/>
                <w:sz w:val="24"/>
                <w:szCs w:val="24"/>
              </w:rPr>
              <w:t>Упр. 4, стр. 66-67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  <w:r w:rsidRPr="002A4583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полным пониманием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https://www.yaklass.ru/p/english-language/1011-klass/vocabulary-12518/town-and-country-17410/re-f1752de6-f715-4551-8281-8ed9019c857e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5, стр. 67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задания</w:t>
            </w:r>
            <w:r w:rsidRPr="002A4583">
              <w:rPr>
                <w:rFonts w:ascii="Times New Roman" w:hAnsi="Times New Roman"/>
                <w:sz w:val="24"/>
                <w:szCs w:val="24"/>
              </w:rPr>
              <w:t xml:space="preserve"> по электронной почте</w:t>
            </w: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монологической и диалогической речи  на основе </w:t>
            </w:r>
          </w:p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прочитанного</w:t>
            </w:r>
          </w:p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12, стр. 71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«Микеланджело»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14, стр. 75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устной речи. Работа в группах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9A0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17-18 стр. 78-80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в формате ЕГЭ (чтение с разными стратегиями)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19, стр. 81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797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отработка новой лексики по теме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https://www.yaklass.ru/p/english-language/1011-klass/vocabulary-12518/town-and-country-17410/re-39f1fbca-0e3d-41e1-992f-9ef8644fafc0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22, стр. 82-83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24, 25 стр. 84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навыка письменной речи - эссе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797">
              <w:rPr>
                <w:rFonts w:ascii="Times New Roman" w:hAnsi="Times New Roman"/>
                <w:sz w:val="24"/>
                <w:szCs w:val="24"/>
              </w:rPr>
              <w:t>Упр. 27, стр. 85</w:t>
            </w:r>
            <w:r w:rsidRPr="009A07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 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лексико-грамматического материала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68, стр. 121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2A45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«Трудные слова»: введение и отработка. Лексический диктант.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32, стр. 90-91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Фразовый глагол «to carry”.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35, стр. 92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изученного лексического материала. Самостоятельная работа по лексике.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33, стр. 91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6B6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практикум. Виды придаточных предложений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 xml:space="preserve">Рассылка дополнительного теоретического </w:t>
            </w:r>
            <w:r w:rsidRPr="00785368">
              <w:rPr>
                <w:rFonts w:ascii="Times New Roman" w:hAnsi="Times New Roman"/>
                <w:sz w:val="24"/>
                <w:szCs w:val="24"/>
              </w:rPr>
              <w:t>материала по электронной почте</w:t>
            </w:r>
          </w:p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https://www.yaklass.ru/p/english-language/1011-klass/grammar-12407/conditionals-16023/re-9a8aec1b-6064-4e1f-8178-28c0d26d67eb</w:t>
              </w:r>
            </w:hyperlink>
          </w:p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материала по электронной почте</w:t>
            </w:r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BD16B6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6B6">
              <w:rPr>
                <w:rFonts w:ascii="Times New Roman" w:hAnsi="Times New Roman"/>
                <w:sz w:val="24"/>
                <w:szCs w:val="24"/>
              </w:rPr>
              <w:t>Упр. 38, стр. 95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 относительные предложения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электронной почте</w:t>
            </w: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40, стр. 96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 определительные предложения. Самостоятельная работа по грамматике.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https://www.yaklass.ru/p/english-language/1011-klass/grammar-12407/conditionals-16023/re-0f473e8e-6e6c-47fe-858f-e0b23373ef12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42, стр. 98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6B6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повторение изученного лексического материала.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https://www.yaklass.ru/p/english-language/1011-klass/grammar-12407/conditionals-16023/re-ec75db1e-b7e7-4c6e-8e2d-c28856ab5e54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46, стр. 101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лексико-грам. материала в речи-групповая работа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https://www.yaklass.ru/p/english-language/1011-klass/grammar-12407/conditionals-16023/re-ec75db1e-b7e7-4c6e-8e2d-c28856ab5e54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48, стр. 102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16B6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8F6C8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отработка новых ЛЕ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https://www.yaklass.ru/p/english-language/1011-klass/vocabulary-12518/town-and-country-17410/re-39f1fbca-0e3d-41e1-992f-9ef8644fafc0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57, стр. 108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разными стратегиями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52, стр. 106-107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навыка устной речи. </w:t>
            </w:r>
          </w:p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Монолог «Плюсы и минусы жизни в большом городе»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63, стр. 119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новой лексики в речи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https://www.yaklass.ru/p/english-language/1011-klass/vocabulary-12518/town-and-country-17410/re-39f1fbca-0e3d-41e1-992f-9ef8644fafc0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64, стр. 119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января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лексического материала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50, стр. 104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52, стр. 106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разными стратегиями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60В, стр. 115-117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2A458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2042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с исп. ИКТ</w:t>
            </w:r>
          </w:p>
        </w:tc>
        <w:tc>
          <w:tcPr>
            <w:tcW w:w="1602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№2</w:t>
            </w:r>
          </w:p>
        </w:tc>
        <w:tc>
          <w:tcPr>
            <w:tcW w:w="2897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71, стр. 124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15276" w:type="dxa"/>
            <w:gridSpan w:val="8"/>
            <w:vAlign w:val="center"/>
          </w:tcPr>
          <w:p w:rsidR="009402C7" w:rsidRPr="000B2B16" w:rsidRDefault="009402C7" w:rsidP="006A3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32E">
              <w:t xml:space="preserve"> </w:t>
            </w:r>
            <w:r w:rsidRPr="00613282">
              <w:rPr>
                <w:rFonts w:ascii="Times New Roman" w:hAnsi="Times New Roman"/>
                <w:b/>
                <w:sz w:val="24"/>
                <w:szCs w:val="24"/>
              </w:rPr>
              <w:t>Сфера 3 Чудеса света (24  час, контроль – 6 ч. )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A1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тему. Ознакомительное чтение  с полным пониманием прочитанного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1, стр. 126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отработка  новых лексических единиц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2, стр. 128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A1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полным пониманием. Контроль развития навыка монологической речи – пересказ по прослуш.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3, стр. 129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 чтение «7 новых чудес света»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9, стр. 131-134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A1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нваря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диалогической речи по прочитанному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10, стр. 135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2042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стол-дискуссия «Роль времени в жизни человека»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14, стр. 138-141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отработка новой лексики по теме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19, стр. 143-145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21, стр. 145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закрепление изученной лексики. Лексический диктант.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23, стр. 146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Фразовый глагол to tear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32, стр. 153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изученного лексического материала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30, стр. 151-152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практикум. Обстоятельственные придаточные  предложения.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электронной почте</w:t>
            </w: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34, стр. 155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практикум. Придаточные  цели причины и времени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электронной почте</w:t>
            </w:r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36, стр. 157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 грам. материала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38, стр. 159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полным пониманием прочитанного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025D2D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11, 12, стр.135-137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глаголы. Отработка в упражнениях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https://www.yaklass.ru/p/english-language/1011-klass/grammar-12407/modal-verbs-may-might-must-can-could-be-able-to-would-should-shall-will-16390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43, стр. 161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в формате ЕГЭ (грам. и лексика)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44, стр. 162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4583">
              <w:rPr>
                <w:rFonts w:ascii="Times New Roman" w:hAnsi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отработка новых ЛЕ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https://www.yaklass.ru/p/english-language/1011-klass/vocabulary-12518/town-and-country-17410/re-51dd8070-7881-493d-8578-fd20a21949b4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51, стр. 168-169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разными стратегиями «Феномен языка»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58, стр. 174-175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Монологическое высказывание «Феномен языка»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BF64BC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4BC">
              <w:rPr>
                <w:rFonts w:ascii="Times New Roman" w:hAnsi="Times New Roman"/>
                <w:sz w:val="24"/>
                <w:szCs w:val="24"/>
              </w:rPr>
              <w:t>Упр. 59, стр. 175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знаний «Структура эссе «за» и «против»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63, стр. 177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45, стр. 163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4BC">
              <w:rPr>
                <w:rFonts w:ascii="Times New Roman" w:hAnsi="Times New Roman"/>
                <w:sz w:val="24"/>
                <w:szCs w:val="24"/>
              </w:rPr>
              <w:t>Рассылка задания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A12D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работа. </w:t>
            </w:r>
          </w:p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с исп. ИКТ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№3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66, стр. 179-180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15276" w:type="dxa"/>
            <w:gridSpan w:val="8"/>
            <w:vAlign w:val="center"/>
          </w:tcPr>
          <w:p w:rsidR="009402C7" w:rsidRPr="000B2B16" w:rsidRDefault="009402C7" w:rsidP="006A31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2B16">
              <w:rPr>
                <w:rFonts w:ascii="Times New Roman" w:hAnsi="Times New Roman"/>
                <w:b/>
                <w:sz w:val="24"/>
                <w:szCs w:val="24"/>
              </w:rPr>
              <w:t>Сфера 4  Человек - великое чудо природы (26 час, контроль – 6 ч.)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чтение с полным пониманием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1, стр. 182-183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D57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отработка  новых лексических единиц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https://www.yaklass.ru/p/english-language/1011-klass/vocabulary-12518/nature-environment-and-global-issues-16411/re-ca0544f4-885f-47ed-9ba2-132b80bb8290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8C33BA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20, стр. 197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 с разными стратегиями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7, стр. 185-186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4BC">
              <w:rPr>
                <w:rFonts w:ascii="Times New Roman" w:hAnsi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9D36D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частичным извлечением информации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9, стр. 186-189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  <w:r w:rsidRPr="009D36D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полным пониманием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13, стр. 189-191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9D36D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навыка монологической речи на основе прослушанного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3, 4, стр. 184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9D36D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навыка письменной речи - эссе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58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68, стр. 231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  <w:r w:rsidRPr="009D36D0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https://www.yaklass.ru/p/english-language/1011-klass/vocabulary-12518/nature-environment-and-global-issues-16411/re-ca0544f4-885f-47ed-9ba2-132b80bb8290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23, стр. 199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лексико-грамматического материала. Лексический диктант.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почте</w:t>
            </w: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31, стр. 205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Фразовый глагол «to sink»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33, стр. 206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по лексике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28A">
              <w:rPr>
                <w:rFonts w:ascii="Times New Roman" w:hAnsi="Times New Roman"/>
                <w:sz w:val="24"/>
                <w:szCs w:val="24"/>
              </w:rPr>
              <w:t>Упр. 24, стр. 201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28A">
              <w:rPr>
                <w:rFonts w:ascii="Times New Roman" w:hAnsi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практикум. Пунктуация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почте</w:t>
            </w: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35, стр. 208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Pr="00227A65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D57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нед</w:t>
            </w:r>
            <w:r>
              <w:rPr>
                <w:rFonts w:ascii="Times New Roman" w:hAnsi="Times New Roman"/>
                <w:sz w:val="24"/>
                <w:szCs w:val="24"/>
              </w:rPr>
              <w:t>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Обобщающее повторение грам. Материала. Тест по теории.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почте</w:t>
            </w: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38, стр. 211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28A">
              <w:rPr>
                <w:rFonts w:ascii="Times New Roman" w:hAnsi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Pr="008B26A2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почте</w:t>
            </w: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41, стр. 213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Грамматический практикум в формате ЕГЭ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почте</w:t>
            </w: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43, стр. 215-217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C1A">
              <w:rPr>
                <w:rFonts w:ascii="Times New Roman" w:hAnsi="Times New Roman"/>
                <w:sz w:val="24"/>
                <w:szCs w:val="24"/>
              </w:rPr>
              <w:t>Рассылка теста по электронной почте</w:t>
            </w: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навыка письменной речи - эссе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Рассылка дополнительного теоретического материала по почте</w:t>
            </w: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эссе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и отработка новых ЛЕ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51, стр. 222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лексического  материала в речи-диалог-расспрос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59, стр. 227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46, стр. 220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навыка устной речи-монолог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62, стр. 227-229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лексико-грамматического материала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49, стр. 231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разными стратегиями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44, стр. 217-218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обобщение изученного по теме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46, стр. 230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  <w:r w:rsidRPr="002042DE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разными стратегиями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603A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45, стр. 218-219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с использ. ИКТ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70, стр. 233-234</w:t>
            </w: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2C7" w:rsidRPr="005D532E" w:rsidTr="006A3173">
        <w:trPr>
          <w:trHeight w:val="863"/>
        </w:trPr>
        <w:tc>
          <w:tcPr>
            <w:tcW w:w="827" w:type="dxa"/>
            <w:vAlign w:val="center"/>
          </w:tcPr>
          <w:p w:rsidR="009402C7" w:rsidRDefault="009402C7" w:rsidP="006A31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257" w:type="dxa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502" w:type="dxa"/>
            <w:vAlign w:val="center"/>
          </w:tcPr>
          <w:p w:rsidR="009402C7" w:rsidRPr="005D532E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32E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Заключительный урок. Подведение итогов года</w:t>
            </w:r>
          </w:p>
        </w:tc>
        <w:tc>
          <w:tcPr>
            <w:tcW w:w="1742" w:type="dxa"/>
            <w:gridSpan w:val="2"/>
            <w:vAlign w:val="center"/>
          </w:tcPr>
          <w:p w:rsidR="009402C7" w:rsidRPr="00560BA7" w:rsidRDefault="009402C7" w:rsidP="006A31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№4</w:t>
            </w:r>
          </w:p>
        </w:tc>
        <w:tc>
          <w:tcPr>
            <w:tcW w:w="2757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02C7" w:rsidRPr="00560BA7" w:rsidRDefault="009402C7" w:rsidP="006A31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2C7" w:rsidRDefault="009402C7" w:rsidP="00113F6A"/>
    <w:p w:rsidR="009402C7" w:rsidRPr="00113F6A" w:rsidRDefault="009402C7" w:rsidP="00113F6A"/>
    <w:sectPr w:rsidR="009402C7" w:rsidRPr="00113F6A" w:rsidSect="006A3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795"/>
    <w:rsid w:val="00025D2D"/>
    <w:rsid w:val="000B2B16"/>
    <w:rsid w:val="00113F6A"/>
    <w:rsid w:val="002042DE"/>
    <w:rsid w:val="00227A65"/>
    <w:rsid w:val="00264ACF"/>
    <w:rsid w:val="002A4583"/>
    <w:rsid w:val="002B4AF7"/>
    <w:rsid w:val="00334EFE"/>
    <w:rsid w:val="00340ABD"/>
    <w:rsid w:val="00531795"/>
    <w:rsid w:val="00560BA7"/>
    <w:rsid w:val="0058128A"/>
    <w:rsid w:val="00592B9C"/>
    <w:rsid w:val="005D532E"/>
    <w:rsid w:val="00603A82"/>
    <w:rsid w:val="00613282"/>
    <w:rsid w:val="006A3173"/>
    <w:rsid w:val="006B7AE5"/>
    <w:rsid w:val="006C230C"/>
    <w:rsid w:val="0074372F"/>
    <w:rsid w:val="00785368"/>
    <w:rsid w:val="00787F1C"/>
    <w:rsid w:val="007E4FDC"/>
    <w:rsid w:val="008B26A2"/>
    <w:rsid w:val="008C33BA"/>
    <w:rsid w:val="008F6C8A"/>
    <w:rsid w:val="009402C7"/>
    <w:rsid w:val="009A0797"/>
    <w:rsid w:val="009D36D0"/>
    <w:rsid w:val="00A05345"/>
    <w:rsid w:val="00A12D11"/>
    <w:rsid w:val="00A36C1A"/>
    <w:rsid w:val="00A50CE3"/>
    <w:rsid w:val="00A707C7"/>
    <w:rsid w:val="00A71B20"/>
    <w:rsid w:val="00A91DCD"/>
    <w:rsid w:val="00AB68D9"/>
    <w:rsid w:val="00BA48DA"/>
    <w:rsid w:val="00BD16B6"/>
    <w:rsid w:val="00BF64BC"/>
    <w:rsid w:val="00C6339D"/>
    <w:rsid w:val="00CF3A6F"/>
    <w:rsid w:val="00D57575"/>
    <w:rsid w:val="00DA6993"/>
    <w:rsid w:val="00E33663"/>
    <w:rsid w:val="00E4798E"/>
    <w:rsid w:val="00F27652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DefaultParagraphFont"/>
    <w:uiPriority w:val="99"/>
    <w:rsid w:val="00113F6A"/>
    <w:rPr>
      <w:rFonts w:cs="Times New Roman"/>
    </w:rPr>
  </w:style>
  <w:style w:type="character" w:styleId="Hyperlink">
    <w:name w:val="Hyperlink"/>
    <w:basedOn w:val="DefaultParagraphFont"/>
    <w:uiPriority w:val="99"/>
    <w:rsid w:val="00113F6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13F6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english-language/1011-klass/vocabulary-12518/town-and-country-17410/re-fac2dde8-c6e1-43a1-a8b0-cef78c34ed86" TargetMode="External"/><Relationship Id="rId13" Type="http://schemas.openxmlformats.org/officeDocument/2006/relationships/hyperlink" Target="https://www.yaklass.ru/p/english-language/1011-klass/vocabulary-12518/town-and-country-17410/re-39f1fbca-0e3d-41e1-992f-9ef8644fafc0" TargetMode="External"/><Relationship Id="rId18" Type="http://schemas.openxmlformats.org/officeDocument/2006/relationships/hyperlink" Target="https://www.yaklass.ru/p/english-language/1011-klass/grammar-12407/conditionals-16023/re-ec75db1e-b7e7-4c6e-8e2d-c28856ab5e54" TargetMode="External"/><Relationship Id="rId26" Type="http://schemas.openxmlformats.org/officeDocument/2006/relationships/hyperlink" Target="https://fipi.ru/ege/otkrytyy-bank-zadaniy-e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english-language/1011-klass/vocabulary-12518/town-and-country-17410/re-39f1fbca-0e3d-41e1-992f-9ef8644fafc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ipi.ru/ege/otkrytyy-bank-zadaniy-ege" TargetMode="External"/><Relationship Id="rId12" Type="http://schemas.openxmlformats.org/officeDocument/2006/relationships/hyperlink" Target="https://fipi.ru/ege/otkrytyy-bank-zadaniy-ege" TargetMode="External"/><Relationship Id="rId17" Type="http://schemas.openxmlformats.org/officeDocument/2006/relationships/hyperlink" Target="https://www.yaklass.ru/p/english-language/1011-klass/grammar-12407/conditionals-16023/re-ec75db1e-b7e7-4c6e-8e2d-c28856ab5e54" TargetMode="External"/><Relationship Id="rId25" Type="http://schemas.openxmlformats.org/officeDocument/2006/relationships/hyperlink" Target="https://www.yaklass.ru/p/english-language/1011-klass/grammar-12407/modal-verbs-may-might-must-can-could-be-able-to-would-should-shall-will-16390" TargetMode="External"/><Relationship Id="rId33" Type="http://schemas.openxmlformats.org/officeDocument/2006/relationships/hyperlink" Target="https://fipi.ru/ege/otkrytyy-bank-zadaniy-e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english-language/1011-klass/grammar-12407/conditionals-16023/re-0f473e8e-6e6c-47fe-858f-e0b23373ef12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hyperlink" Target="https://fipi.ru/ege/otkrytyy-bank-zadaniy-e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59-klass/vocabulary-18548/music-around-us-18802/re-7b3bde24-29a9-4000-a3d9-7f9d1819716c" TargetMode="External"/><Relationship Id="rId11" Type="http://schemas.openxmlformats.org/officeDocument/2006/relationships/hyperlink" Target="https://fipi.ru/ege/otkrytyy-bank-zadaniy-ege" TargetMode="External"/><Relationship Id="rId24" Type="http://schemas.openxmlformats.org/officeDocument/2006/relationships/hyperlink" Target="https://fipi.ru/ege/otkrytyy-bank-zadaniy-ege" TargetMode="External"/><Relationship Id="rId32" Type="http://schemas.openxmlformats.org/officeDocument/2006/relationships/hyperlink" Target="https://fipi.ru/ege/otkrytyy-bank-zadaniy-ege" TargetMode="External"/><Relationship Id="rId5" Type="http://schemas.openxmlformats.org/officeDocument/2006/relationships/hyperlink" Target="https://fipi.ru/ege/otkrytyy-bank-zadaniy-ege" TargetMode="External"/><Relationship Id="rId15" Type="http://schemas.openxmlformats.org/officeDocument/2006/relationships/hyperlink" Target="https://www.yaklass.ru/p/english-language/1011-klass/grammar-12407/conditionals-16023/re-9a8aec1b-6064-4e1f-8178-28c0d26d67eb" TargetMode="External"/><Relationship Id="rId23" Type="http://schemas.openxmlformats.org/officeDocument/2006/relationships/hyperlink" Target="https://fipi.ru/ege/otkrytyy-bank-zadaniy-ege" TargetMode="External"/><Relationship Id="rId28" Type="http://schemas.openxmlformats.org/officeDocument/2006/relationships/hyperlink" Target="https://www.yaklass.ru/p/english-language/1011-klass/vocabulary-12518/nature-environment-and-global-issues-16411/re-ca0544f4-885f-47ed-9ba2-132b80bb8290" TargetMode="External"/><Relationship Id="rId10" Type="http://schemas.openxmlformats.org/officeDocument/2006/relationships/hyperlink" Target="https://www.yaklass.ru/p/english-language/1011-klass/vocabulary-12518/town-and-country-17410/re-f1752de6-f715-4551-8281-8ed9019c857e" TargetMode="External"/><Relationship Id="rId19" Type="http://schemas.openxmlformats.org/officeDocument/2006/relationships/hyperlink" Target="https://www.yaklass.ru/p/english-language/1011-klass/vocabulary-12518/town-and-country-17410/re-39f1fbca-0e3d-41e1-992f-9ef8644fafc0" TargetMode="External"/><Relationship Id="rId31" Type="http://schemas.openxmlformats.org/officeDocument/2006/relationships/hyperlink" Target="https://www.yaklass.ru/p/english-language/1011-klass/vocabulary-12518/nature-environment-and-global-issues-16411/re-ca0544f4-885f-47ed-9ba2-132b80bb8290" TargetMode="External"/><Relationship Id="rId4" Type="http://schemas.openxmlformats.org/officeDocument/2006/relationships/hyperlink" Target="https://fipi.ru/ege/otkrytyy-bank-zadaniy-ege" TargetMode="External"/><Relationship Id="rId9" Type="http://schemas.openxmlformats.org/officeDocument/2006/relationships/hyperlink" Target="https://www.yaklass.ru/p/english-language/1011-klass/vocabulary-12518/town-and-country-17410/re-3c66cc9f-4497-4795-a922-a2f489f202a6" TargetMode="External"/><Relationship Id="rId14" Type="http://schemas.openxmlformats.org/officeDocument/2006/relationships/hyperlink" Target="https://fipi.ru/ege/otkrytyy-bank-zadaniy-ege" TargetMode="External"/><Relationship Id="rId22" Type="http://schemas.openxmlformats.org/officeDocument/2006/relationships/hyperlink" Target="https://fipi.ru/ege/otkrytyy-bank-zadaniy-ege" TargetMode="External"/><Relationship Id="rId27" Type="http://schemas.openxmlformats.org/officeDocument/2006/relationships/hyperlink" Target="https://www.yaklass.ru/p/english-language/1011-klass/vocabulary-12518/town-and-country-17410/re-51dd8070-7881-493d-8578-fd20a21949b4" TargetMode="External"/><Relationship Id="rId30" Type="http://schemas.openxmlformats.org/officeDocument/2006/relationships/hyperlink" Target="https://fipi.ru/ege/otkrytyy-bank-zadaniy-eg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2554</Words>
  <Characters>14561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Vladimir Sedov</cp:lastModifiedBy>
  <cp:revision>3</cp:revision>
  <dcterms:created xsi:type="dcterms:W3CDTF">2020-09-30T06:22:00Z</dcterms:created>
  <dcterms:modified xsi:type="dcterms:W3CDTF">2020-09-30T14:14:00Z</dcterms:modified>
</cp:coreProperties>
</file>